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6CA" w:rsidRDefault="008C1C5C" w:rsidP="002D36CA">
      <w:pPr>
        <w:jc w:val="center"/>
        <w:rPr>
          <w:b/>
        </w:rPr>
      </w:pPr>
      <w:r>
        <w:rPr>
          <w:b/>
        </w:rPr>
        <w:t xml:space="preserve">Chapter </w:t>
      </w:r>
      <w:bookmarkStart w:id="0" w:name="_AMO_768342302"/>
      <w:r w:rsidR="002D36CA">
        <w:rPr>
          <w:b/>
        </w:rPr>
        <w:t>16: Analysis of Covariance Results</w:t>
      </w:r>
      <w:bookmarkStart w:id="1" w:name="_AMO_351186108"/>
    </w:p>
    <w:p w:rsidR="003E6AFC" w:rsidRPr="002D36CA" w:rsidRDefault="002D36CA" w:rsidP="002D36CA">
      <w:pPr>
        <w:jc w:val="center"/>
      </w:pPr>
      <w:r w:rsidRPr="002D36CA">
        <w:t>Linear Models</w:t>
      </w:r>
      <w:bookmarkEnd w:id="1"/>
    </w:p>
    <w:p w:rsidR="002D36CA" w:rsidRPr="002D36CA" w:rsidRDefault="002D36CA" w:rsidP="002D36CA">
      <w:pPr>
        <w:jc w:val="center"/>
      </w:pPr>
      <w:bookmarkStart w:id="2" w:name="_AMO_754903836"/>
      <w:r w:rsidRPr="002D36CA">
        <w:t>The GLM Procedure</w:t>
      </w:r>
    </w:p>
    <w:bookmarkEnd w:id="2"/>
    <w:p w:rsidR="002D36CA" w:rsidRPr="002D36CA" w:rsidRDefault="002D36CA" w:rsidP="002D36CA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038"/>
        <w:gridCol w:w="764"/>
        <w:gridCol w:w="1084"/>
      </w:tblGrid>
      <w:tr w:rsidR="002D36CA" w:rsidRPr="002D36CA" w:rsidTr="00CE760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gridSpan w:val="3"/>
            <w:vAlign w:val="bottom"/>
          </w:tcPr>
          <w:p w:rsidR="002D36CA" w:rsidRPr="002D36CA" w:rsidRDefault="002D36CA" w:rsidP="002D36CA">
            <w:pPr>
              <w:jc w:val="center"/>
            </w:pPr>
            <w:bookmarkStart w:id="3" w:name="_AMO_862126450"/>
            <w:r w:rsidRPr="002D36CA">
              <w:t>Class Level Information</w:t>
            </w:r>
          </w:p>
        </w:tc>
      </w:tr>
      <w:tr w:rsidR="002D36CA" w:rsidRPr="002D36CA" w:rsidTr="002D36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2D36CA" w:rsidRPr="002D36CA" w:rsidRDefault="002D36CA" w:rsidP="002D36CA">
            <w:r w:rsidRPr="002D36CA">
              <w:t>Class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Levels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r w:rsidRPr="002D36CA">
              <w:t>Values</w:t>
            </w:r>
          </w:p>
        </w:tc>
      </w:tr>
      <w:tr w:rsidR="002D36CA" w:rsidRPr="002D36CA" w:rsidTr="002D36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2D36CA" w:rsidRPr="002D36CA" w:rsidRDefault="002D36CA" w:rsidP="002D36CA">
            <w:r w:rsidRPr="002D36CA">
              <w:t>CLIENTEL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5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r w:rsidRPr="002D36CA">
              <w:t>4 6 8 9 10</w:t>
            </w:r>
          </w:p>
        </w:tc>
      </w:tr>
      <w:bookmarkEnd w:id="3"/>
    </w:tbl>
    <w:p w:rsidR="002D36CA" w:rsidRPr="002D36CA" w:rsidRDefault="002D36CA" w:rsidP="002D36CA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2916"/>
        <w:gridCol w:w="440"/>
      </w:tblGrid>
      <w:tr w:rsidR="002D36CA" w:rsidRPr="002D36CA" w:rsidTr="002D36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2D36CA" w:rsidRPr="002D36CA" w:rsidRDefault="002D36CA" w:rsidP="002D36CA">
            <w:bookmarkStart w:id="4" w:name="_AMO_540574480"/>
            <w:r w:rsidRPr="002D36CA">
              <w:t>Number of Observations Read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30</w:t>
            </w:r>
          </w:p>
        </w:tc>
      </w:tr>
      <w:tr w:rsidR="002D36CA" w:rsidRPr="002D36CA" w:rsidTr="002D36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2D36CA" w:rsidRPr="002D36CA" w:rsidRDefault="002D36CA" w:rsidP="002D36CA">
            <w:r w:rsidRPr="002D36CA">
              <w:t>Number of Observations Used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30</w:t>
            </w:r>
          </w:p>
        </w:tc>
      </w:tr>
      <w:bookmarkEnd w:id="4"/>
    </w:tbl>
    <w:p w:rsidR="002D36CA" w:rsidRDefault="002D36CA">
      <w:pPr>
        <w:rPr>
          <w:b/>
        </w:rPr>
      </w:pPr>
    </w:p>
    <w:p w:rsidR="002D36CA" w:rsidRPr="002D36CA" w:rsidRDefault="002D36CA" w:rsidP="002D36CA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07"/>
        <w:gridCol w:w="453"/>
        <w:gridCol w:w="1601"/>
        <w:gridCol w:w="1409"/>
        <w:gridCol w:w="873"/>
        <w:gridCol w:w="828"/>
      </w:tblGrid>
      <w:tr w:rsidR="002D36CA" w:rsidRPr="002D36CA" w:rsidTr="002D36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2D36CA" w:rsidRPr="002D36CA" w:rsidRDefault="002D36CA" w:rsidP="002D36CA">
            <w:bookmarkStart w:id="5" w:name="_AMO_687068206"/>
            <w:r w:rsidRPr="002D36CA">
              <w:t>Source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DF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Sum of Squares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Mean Square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F Value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Pr &gt; F</w:t>
            </w:r>
          </w:p>
        </w:tc>
      </w:tr>
      <w:tr w:rsidR="002D36CA" w:rsidRPr="002D36CA" w:rsidTr="002D36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2D36CA" w:rsidRPr="002D36CA" w:rsidRDefault="002D36CA" w:rsidP="002D36CA">
            <w:r w:rsidRPr="002D36CA">
              <w:t>Model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3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162.3333333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54.1111111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59.78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&lt;.0001</w:t>
            </w:r>
          </w:p>
        </w:tc>
      </w:tr>
      <w:tr w:rsidR="002D36CA" w:rsidRPr="002D36CA" w:rsidTr="002D36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2D36CA" w:rsidRPr="002D36CA" w:rsidRDefault="002D36CA" w:rsidP="002D36CA">
            <w:r w:rsidRPr="002D36CA">
              <w:t>Error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26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23.5333333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0.9051282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</w:p>
        </w:tc>
      </w:tr>
      <w:tr w:rsidR="002D36CA" w:rsidRPr="002D36CA" w:rsidTr="002D36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2D36CA" w:rsidRPr="002D36CA" w:rsidRDefault="002D36CA" w:rsidP="002D36CA">
            <w:r w:rsidRPr="002D36CA">
              <w:t>Corrected Total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29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185.8666667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</w:p>
        </w:tc>
      </w:tr>
      <w:bookmarkEnd w:id="5"/>
    </w:tbl>
    <w:p w:rsidR="002D36CA" w:rsidRPr="002D36CA" w:rsidRDefault="002D36CA" w:rsidP="002D36CA">
      <w:pPr>
        <w:jc w:val="center"/>
      </w:pPr>
    </w:p>
    <w:p w:rsidR="002D36CA" w:rsidRPr="002D36CA" w:rsidRDefault="002D36CA" w:rsidP="002D36CA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053"/>
        <w:gridCol w:w="1053"/>
        <w:gridCol w:w="1088"/>
        <w:gridCol w:w="1314"/>
      </w:tblGrid>
      <w:tr w:rsidR="002D36CA" w:rsidRPr="002D36CA" w:rsidTr="002D36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bookmarkStart w:id="6" w:name="_AMO_796077954"/>
            <w:r w:rsidRPr="002D36CA">
              <w:t>R-Square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Coeff Var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Root MSE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SALES Mean</w:t>
            </w:r>
          </w:p>
        </w:tc>
      </w:tr>
      <w:tr w:rsidR="002D36CA" w:rsidRPr="002D36CA" w:rsidTr="002D36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0.873386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15.68213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0.951382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6.066667</w:t>
            </w:r>
          </w:p>
        </w:tc>
      </w:tr>
      <w:bookmarkEnd w:id="6"/>
    </w:tbl>
    <w:p w:rsidR="002D36CA" w:rsidRPr="002D36CA" w:rsidRDefault="002D36CA" w:rsidP="002D36CA">
      <w:pPr>
        <w:jc w:val="center"/>
      </w:pPr>
    </w:p>
    <w:p w:rsidR="002D36CA" w:rsidRPr="002D36CA" w:rsidRDefault="002D36CA" w:rsidP="002D36CA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2294"/>
        <w:gridCol w:w="453"/>
        <w:gridCol w:w="1387"/>
        <w:gridCol w:w="1409"/>
        <w:gridCol w:w="873"/>
        <w:gridCol w:w="830"/>
      </w:tblGrid>
      <w:tr w:rsidR="002D36CA" w:rsidRPr="002D36CA" w:rsidTr="002D36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2D36CA" w:rsidRPr="002D36CA" w:rsidRDefault="002D36CA" w:rsidP="002D36CA">
            <w:bookmarkStart w:id="7" w:name="_AMO_73148100"/>
            <w:r w:rsidRPr="002D36CA">
              <w:t>Source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DF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Type I SS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Mean Square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F Value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Pr &gt; F</w:t>
            </w:r>
          </w:p>
        </w:tc>
      </w:tr>
      <w:tr w:rsidR="002D36CA" w:rsidRPr="002D36CA" w:rsidTr="002D36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2D36CA" w:rsidRPr="002D36CA" w:rsidRDefault="002D36CA" w:rsidP="002D36CA">
            <w:r w:rsidRPr="002D36CA">
              <w:t>COUPON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1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53.3333333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53.3333333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58.92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&lt;.0001</w:t>
            </w:r>
          </w:p>
        </w:tc>
      </w:tr>
      <w:tr w:rsidR="002D36CA" w:rsidRPr="002D36CA" w:rsidTr="002D36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2D36CA" w:rsidRPr="002D36CA" w:rsidRDefault="002D36CA" w:rsidP="002D36CA">
            <w:r w:rsidRPr="002D36CA">
              <w:t>PROMOTION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1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105.8000000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105.8000000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116.89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&lt;.0001</w:t>
            </w:r>
          </w:p>
        </w:tc>
      </w:tr>
      <w:tr w:rsidR="002D36CA" w:rsidRPr="002D36CA" w:rsidTr="002D36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2D36CA" w:rsidRPr="002D36CA" w:rsidRDefault="002D36CA" w:rsidP="002D36CA">
            <w:r w:rsidRPr="002D36CA">
              <w:t>COUPON*PROMOTION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1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3.2000000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3.2000000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3.54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0.0713</w:t>
            </w:r>
          </w:p>
        </w:tc>
      </w:tr>
      <w:bookmarkEnd w:id="7"/>
    </w:tbl>
    <w:p w:rsidR="002D36CA" w:rsidRPr="002D36CA" w:rsidRDefault="002D36CA" w:rsidP="002D36CA">
      <w:pPr>
        <w:jc w:val="center"/>
      </w:pPr>
    </w:p>
    <w:p w:rsidR="002D36CA" w:rsidRDefault="002D36CA">
      <w:r>
        <w:br w:type="page"/>
      </w:r>
    </w:p>
    <w:p w:rsidR="002D36CA" w:rsidRPr="002D36CA" w:rsidRDefault="002D36CA" w:rsidP="002D36CA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2294"/>
        <w:gridCol w:w="453"/>
        <w:gridCol w:w="1276"/>
        <w:gridCol w:w="1409"/>
        <w:gridCol w:w="873"/>
        <w:gridCol w:w="830"/>
      </w:tblGrid>
      <w:tr w:rsidR="002D36CA" w:rsidRPr="002D36CA" w:rsidTr="002D36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2D36CA" w:rsidRPr="002D36CA" w:rsidRDefault="002D36CA" w:rsidP="002D36CA">
            <w:bookmarkStart w:id="8" w:name="_AMO_589863873"/>
            <w:r w:rsidRPr="002D36CA">
              <w:t>Source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DF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Type III SS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Mean Square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F Value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Pr &gt; F</w:t>
            </w:r>
          </w:p>
        </w:tc>
      </w:tr>
      <w:tr w:rsidR="002D36CA" w:rsidRPr="002D36CA" w:rsidTr="002D36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2D36CA" w:rsidRPr="002D36CA" w:rsidRDefault="002D36CA" w:rsidP="002D36CA">
            <w:r w:rsidRPr="002D36CA">
              <w:t>COUPON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1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1.21904762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1.21904762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1.35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0.2564</w:t>
            </w:r>
          </w:p>
        </w:tc>
      </w:tr>
      <w:tr w:rsidR="002D36CA" w:rsidRPr="002D36CA" w:rsidTr="002D36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2D36CA" w:rsidRPr="002D36CA" w:rsidRDefault="002D36CA" w:rsidP="002D36CA">
            <w:r w:rsidRPr="002D36CA">
              <w:t>PROMOTION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1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2.42000000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2.42000000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2.67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0.1141</w:t>
            </w:r>
          </w:p>
        </w:tc>
      </w:tr>
      <w:tr w:rsidR="002D36CA" w:rsidRPr="002D36CA" w:rsidTr="002D36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2D36CA" w:rsidRPr="002D36CA" w:rsidRDefault="002D36CA" w:rsidP="002D36CA">
            <w:r w:rsidRPr="002D36CA">
              <w:t>COUPON*PROMOTION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1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3.20000000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3.20000000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3.54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0.0713</w:t>
            </w:r>
          </w:p>
        </w:tc>
      </w:tr>
      <w:bookmarkEnd w:id="8"/>
    </w:tbl>
    <w:p w:rsidR="002D36CA" w:rsidRDefault="002D36CA" w:rsidP="002D36CA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2294"/>
        <w:gridCol w:w="1387"/>
        <w:gridCol w:w="1276"/>
        <w:gridCol w:w="846"/>
        <w:gridCol w:w="892"/>
      </w:tblGrid>
      <w:tr w:rsidR="002D36CA" w:rsidRPr="002D36CA" w:rsidTr="002D36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2D36CA" w:rsidRPr="002D36CA" w:rsidRDefault="002D36CA" w:rsidP="002D36CA">
            <w:r>
              <w:br w:type="page"/>
            </w:r>
            <w:bookmarkStart w:id="9" w:name="_AMO_923874009"/>
            <w:r w:rsidRPr="002D36CA">
              <w:t>Parameter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Estimate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Standard</w:t>
            </w:r>
          </w:p>
          <w:p w:rsidR="002D36CA" w:rsidRPr="002D36CA" w:rsidRDefault="002D36CA" w:rsidP="002D36CA">
            <w:pPr>
              <w:jc w:val="right"/>
            </w:pPr>
            <w:r w:rsidRPr="002D36CA">
              <w:t>Error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t Value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Pr &gt; |t|</w:t>
            </w:r>
          </w:p>
        </w:tc>
      </w:tr>
      <w:tr w:rsidR="002D36CA" w:rsidRPr="002D36CA" w:rsidTr="002D36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2D36CA" w:rsidRPr="002D36CA" w:rsidRDefault="002D36CA" w:rsidP="002D36CA">
            <w:r w:rsidRPr="002D36CA">
              <w:t>Intercept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12.26666667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1.45326041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8.44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&lt;.0001</w:t>
            </w:r>
          </w:p>
        </w:tc>
      </w:tr>
      <w:tr w:rsidR="002D36CA" w:rsidRPr="002D36CA" w:rsidTr="002D36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2D36CA" w:rsidRPr="002D36CA" w:rsidRDefault="002D36CA" w:rsidP="002D36CA">
            <w:r w:rsidRPr="002D36CA">
              <w:t>COUPON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-1.06666667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0.91912258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-1.16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0.2564</w:t>
            </w:r>
          </w:p>
        </w:tc>
      </w:tr>
      <w:tr w:rsidR="002D36CA" w:rsidRPr="002D36CA" w:rsidTr="002D36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2D36CA" w:rsidRPr="002D36CA" w:rsidRDefault="002D36CA" w:rsidP="002D36CA">
            <w:r w:rsidRPr="002D36CA">
              <w:t>PROMOTION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-1.10000000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0.67272885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-1.64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0.1141</w:t>
            </w:r>
          </w:p>
        </w:tc>
      </w:tr>
      <w:tr w:rsidR="002D36CA" w:rsidRPr="002D36CA" w:rsidTr="002D36C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vAlign w:val="bottom"/>
          </w:tcPr>
          <w:p w:rsidR="002D36CA" w:rsidRPr="002D36CA" w:rsidRDefault="002D36CA" w:rsidP="002D36CA">
            <w:r w:rsidRPr="002D36CA">
              <w:t>COUPON*PROMOTION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-0.80000000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0.42547108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-1.88</w:t>
            </w:r>
          </w:p>
        </w:tc>
        <w:tc>
          <w:tcPr>
            <w:tcW w:w="0" w:type="auto"/>
            <w:vAlign w:val="bottom"/>
          </w:tcPr>
          <w:p w:rsidR="002D36CA" w:rsidRPr="002D36CA" w:rsidRDefault="002D36CA" w:rsidP="002D36CA">
            <w:pPr>
              <w:jc w:val="right"/>
            </w:pPr>
            <w:r w:rsidRPr="002D36CA">
              <w:t>0.0713</w:t>
            </w:r>
          </w:p>
        </w:tc>
      </w:tr>
      <w:bookmarkEnd w:id="9"/>
    </w:tbl>
    <w:p w:rsidR="002D36CA" w:rsidRPr="002D36CA" w:rsidRDefault="002D36CA" w:rsidP="002D36CA">
      <w:pPr>
        <w:jc w:val="center"/>
      </w:pPr>
    </w:p>
    <w:p w:rsidR="002D36CA" w:rsidRPr="002D36CA" w:rsidRDefault="002D36CA" w:rsidP="002D36CA">
      <w:pPr>
        <w:jc w:val="center"/>
      </w:pPr>
      <w:bookmarkStart w:id="10" w:name="_AMO_175851617"/>
      <w:r w:rsidRPr="002D36CA">
        <w:rPr>
          <w:noProof/>
        </w:rPr>
        <w:drawing>
          <wp:inline distT="0" distB="0" distL="0" distR="0">
            <wp:extent cx="4876800" cy="4876800"/>
            <wp:effectExtent l="0" t="0" r="0" b="0"/>
            <wp:docPr id="12" name="Picture 12" descr="Panel of Fit Diagnostics for SALES, which displays scatter plots of residuals, absolute residuals, studentized residuals, and observed responses by predicted values, studentized residuals by leverage, Cook's D by observation, a Q-Q plot of residuals, a residual histogram, and a residual-fit spread plot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48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0"/>
    </w:p>
    <w:p w:rsidR="002D36CA" w:rsidRPr="002D36CA" w:rsidRDefault="002D36CA" w:rsidP="002D36CA">
      <w:pPr>
        <w:jc w:val="center"/>
      </w:pPr>
    </w:p>
    <w:p w:rsidR="002D36CA" w:rsidRPr="002D36CA" w:rsidRDefault="002D36CA" w:rsidP="002D36CA">
      <w:pPr>
        <w:jc w:val="center"/>
      </w:pPr>
      <w:bookmarkStart w:id="11" w:name="_AMO_675131578"/>
      <w:r w:rsidRPr="002D36CA">
        <w:rPr>
          <w:noProof/>
        </w:rPr>
        <w:drawing>
          <wp:inline distT="0" distB="0" distL="0" distR="0">
            <wp:extent cx="4876800" cy="3657600"/>
            <wp:effectExtent l="0" t="0" r="0" b="0"/>
            <wp:docPr id="13" name="Picture 13" descr="Plot of Residual by Regressors for SALES: Panel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1"/>
    </w:p>
    <w:p w:rsidR="002D36CA" w:rsidRPr="002D36CA" w:rsidRDefault="002D36CA" w:rsidP="002D36CA">
      <w:pPr>
        <w:jc w:val="center"/>
      </w:pPr>
      <w:bookmarkStart w:id="12" w:name="_GoBack"/>
      <w:bookmarkEnd w:id="0"/>
      <w:bookmarkEnd w:id="12"/>
    </w:p>
    <w:sectPr w:rsidR="002D36CA" w:rsidRPr="002D36CA" w:rsidSect="00AD3A2A">
      <w:headerReference w:type="default" r:id="rId8"/>
      <w:footerReference w:type="default" r:id="rId9"/>
      <w:pgSz w:w="12240" w:h="15840"/>
      <w:pgMar w:top="720" w:right="720" w:bottom="720" w:left="72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2B77" w:rsidRDefault="008A2B77" w:rsidP="00BD32CA">
      <w:pPr>
        <w:spacing w:after="0" w:line="240" w:lineRule="auto"/>
      </w:pPr>
      <w:r>
        <w:separator/>
      </w:r>
    </w:p>
  </w:endnote>
  <w:endnote w:type="continuationSeparator" w:id="0">
    <w:p w:rsidR="008A2B77" w:rsidRDefault="008A2B77" w:rsidP="00BD3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 w:rsidP="000915A3">
    <w:pPr>
      <w:pStyle w:val="Footer"/>
    </w:pPr>
    <w:r w:rsidRPr="000915A3">
      <w:rPr>
        <w:b/>
      </w:rPr>
      <w:t>SAS Enterprise Guide</w:t>
    </w:r>
    <w:r>
      <w:tab/>
    </w:r>
    <w:r>
      <w:tab/>
    </w:r>
    <w:sdt>
      <w:sdtPr>
        <w:id w:val="185646067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36CA">
          <w:rPr>
            <w:noProof/>
          </w:rPr>
          <w:t>1</w:t>
        </w:r>
        <w:r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2B77" w:rsidRDefault="008A2B77" w:rsidP="00BD32CA">
      <w:pPr>
        <w:spacing w:after="0" w:line="240" w:lineRule="auto"/>
      </w:pPr>
      <w:r>
        <w:separator/>
      </w:r>
    </w:p>
  </w:footnote>
  <w:footnote w:type="continuationSeparator" w:id="0">
    <w:p w:rsidR="008A2B77" w:rsidRDefault="008A2B77" w:rsidP="00BD3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DD33BB">
    <w:pPr>
      <w:pStyle w:val="Header"/>
    </w:pPr>
    <w:r>
      <w:rPr>
        <w:rFonts w:ascii="Arial" w:hAnsi="Arial" w:cs="Arial"/>
        <w:noProof/>
        <w:color w:val="959595"/>
        <w:sz w:val="20"/>
        <w:szCs w:val="20"/>
      </w:rPr>
      <w:drawing>
        <wp:inline distT="0" distB="0" distL="0" distR="0" wp14:anchorId="10BE0A5F" wp14:editId="65A0A11F">
          <wp:extent cx="640080" cy="266700"/>
          <wp:effectExtent l="0" t="0" r="7620" b="0"/>
          <wp:docPr id="1" name="Picture 1" descr="http://sww.sas.com/sasbrand/wp-content/uploads/2013/10/sas-master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sww.sas.com/sasbrand/wp-content/uploads/2013/10/sas-master-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D33BB" w:rsidRDefault="00DD33B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AMO_SingleObject_454853811_ROM_F0.SEC2.GLM_1.SEC1.HDR.TXT1" w:val="_AMO_351186108"/>
    <w:docVar w:name="_AMO_SingleObject_454853811_ROM_F0.SEC2.GLM_1.SEC1.SEC2.BDY.Data_Class_Levels" w:val="_AMO_862126450"/>
    <w:docVar w:name="_AMO_SingleObject_454853811_ROM_F0.SEC2.GLM_1.SEC1.SEC2.BDY.Data_Number_of_Observations" w:val="_AMO_540574480"/>
    <w:docVar w:name="_AMO_SingleObject_454853811_ROM_F0.SEC2.GLM_1.SEC1.SEC2.FTR.TXT1" w:val="_AMO_619874474"/>
    <w:docVar w:name="_AMO_SingleObject_454853811_ROM_F0.SEC2.GLM_1.SEC1.SEC2.HDR.TXT1" w:val="_AMO_754903836"/>
    <w:docVar w:name="_AMO_SingleObject_454853811_ROM_F0.SEC2.GLM_1.SEC2.HDR.TXT1" w:val="_AMO_620409318"/>
    <w:docVar w:name="_AMO_SingleObject_454853811_ROM_F0.SEC2.GLM_1.SEC2.SEC2.BDY.Analysis_of_Variance_SALES_Fit_Statistics" w:val="_AMO_796077954"/>
    <w:docVar w:name="_AMO_SingleObject_454853811_ROM_F0.SEC2.GLM_1.SEC2.SEC2.BDY.Analysis_of_Variance_SALES_Overall_ANOVA" w:val="_AMO_687068206"/>
    <w:docVar w:name="_AMO_SingleObject_454853811_ROM_F0.SEC2.GLM_1.SEC2.SEC2.BDY.Analysis_of_Variance_SALES_Solution" w:val="_AMO_923874009"/>
    <w:docVar w:name="_AMO_SingleObject_454853811_ROM_F0.SEC2.GLM_1.SEC2.SEC2.BDY.Analysis_of_Variance_SALES_Type_I_Model_ANOVA" w:val="_AMO_73148100"/>
    <w:docVar w:name="_AMO_SingleObject_454853811_ROM_F0.SEC2.GLM_1.SEC2.SEC2.BDY.Analysis_of_Variance_SALES_Type_III_Model_ANOVA" w:val="_AMO_589863873"/>
    <w:docVar w:name="_AMO_SingleObject_454853811_ROM_F0.SEC2.GLM_1.SEC2.SEC2.BDY.IMG6" w:val="_AMO_175851617"/>
    <w:docVar w:name="_AMO_SingleObject_454853811_ROM_F0.SEC2.GLM_1.SEC2.SEC2.BDY.IMG7" w:val="_AMO_675131578"/>
    <w:docVar w:name="_AMO_SingleObject_454853811_ROM_F0.SEC2.GLM_1.SEC2.SEC2.FTR.TXT1" w:val="_AMO_807130741"/>
    <w:docVar w:name="_AMO_SingleObject_454853811_ROM_F0.SEC2.GLM_1.SEC2.SEC2.HDR.TXT1" w:val="_AMO_596496057"/>
    <w:docVar w:name="_AMO_SingleObject_568259029_ROM_F0.SEC2.ANOVA_1.SEC1.HDR.TXT1" w:val="_AMO_67155683"/>
    <w:docVar w:name="_AMO_SingleObject_568259029_ROM_F0.SEC2.ANOVA_1.SEC1.HDR.TXT2" w:val="_AMO_900004715"/>
    <w:docVar w:name="_AMO_SingleObject_568259029_ROM_F0.SEC2.ANOVA_1.SEC1.SEC2.BDY.Data_Class_Levels" w:val="_AMO_454988401"/>
    <w:docVar w:name="_AMO_SingleObject_568259029_ROM_F0.SEC2.ANOVA_1.SEC1.SEC2.BDY.Data_Number_of_Observations" w:val="_AMO_105697072"/>
    <w:docVar w:name="_AMO_SingleObject_568259029_ROM_F0.SEC2.ANOVA_1.SEC1.SEC2.FTR.TXT1" w:val="_AMO_694794114"/>
    <w:docVar w:name="_AMO_SingleObject_568259029_ROM_F0.SEC2.ANOVA_1.SEC1.SEC2.HDR.TXT1" w:val="_AMO_913754539"/>
    <w:docVar w:name="_AMO_SingleObject_568259029_ROM_F0.SEC2.ANOVA_1.SEC2.HDR.TXT1" w:val="_AMO_636904781"/>
    <w:docVar w:name="_AMO_SingleObject_568259029_ROM_F0.SEC2.ANOVA_1.SEC2.HDR.TXT2" w:val="_AMO_612511577"/>
    <w:docVar w:name="_AMO_SingleObject_568259029_ROM_F0.SEC2.ANOVA_1.SEC2.SEC2.BDY.Analysis_of_Variance_SALES_Anova_Model_ANOVA" w:val="_AMO_342828720"/>
    <w:docVar w:name="_AMO_SingleObject_568259029_ROM_F0.SEC2.ANOVA_1.SEC2.SEC2.BDY.Analysis_of_Variance_SALES_Fit_Statistics" w:val="_AMO_936987265"/>
    <w:docVar w:name="_AMO_SingleObject_568259029_ROM_F0.SEC2.ANOVA_1.SEC2.SEC2.BDY.Analysis_of_Variance_SALES_Overall_ANOVA" w:val="_AMO_233978879"/>
    <w:docVar w:name="_AMO_SingleObject_568259029_ROM_F0.SEC2.ANOVA_1.SEC2.SEC2.FTR.TXT1" w:val="_AMO_188744358"/>
    <w:docVar w:name="_AMO_SingleObject_568259029_ROM_F0.SEC2.ANOVA_1.SEC2.SEC2.HDR.TXT1" w:val="_AMO_71572694"/>
    <w:docVar w:name="_AMO_SingleObject_748751766_ROM_F0.SEC2.Calis_1.SEC1.SEC1.BDY.Modeling_Specification_Covariance_Parameters" w:val="_AMO_348224376"/>
    <w:docVar w:name="_AMO_SingleObject_748751766_ROM_F0.SEC2.Calis_1.SEC1.SEC1.BDY.Modeling_Specification_Equations" w:val="_AMO_799447818"/>
    <w:docVar w:name="_AMO_SingleObject_748751766_ROM_F0.SEC2.Calis_1.SEC1.SEC1.BDY.Modeling_Specification_LINEQS_Model_Variables" w:val="_AMO_271193309"/>
    <w:docVar w:name="_AMO_SingleObject_748751766_ROM_F0.SEC2.Calis_1.SEC1.SEC1.BDY.Modeling_Specification_Modeling_Information" w:val="_AMO_834663685"/>
    <w:docVar w:name="_AMO_SingleObject_748751766_ROM_F0.SEC2.Calis_1.SEC1.SEC1.BDY.Modeling_Specification_Variances_of_Exogenous_Variables" w:val="_AMO_919486822"/>
    <w:docVar w:name="_AMO_SingleObject_748751766_ROM_F0.SEC2.Calis_1.SEC1.SEC1.HDR.TXT1" w:val="_AMO_315177746"/>
    <w:docVar w:name="_AMO_SingleObject_748751766_ROM_F0.SEC2.Calis_1.SEC2.SEC1.BDY.Descriptive_Statistics_Simple_Statistics" w:val="_AMO_601314646"/>
    <w:docVar w:name="_AMO_SingleObject_748751766_ROM_F0.SEC2.Calis_1.SEC2.SEC1.HDR.TXT1" w:val="_AMO_241874190"/>
    <w:docVar w:name="_AMO_SingleObject_748751766_ROM_F0.SEC2.Calis_1.SEC3.SEC1.BDY.Optimization_Initial_Estimation_Methods" w:val="_AMO_493535635"/>
    <w:docVar w:name="_AMO_SingleObject_748751766_ROM_F0.SEC2.Calis_1.SEC3.SEC1.BDY.Optimization_Initial_Parameter_Estimates" w:val="_AMO_971476307"/>
    <w:docVar w:name="_AMO_SingleObject_748751766_ROM_F0.SEC2.Calis_1.SEC3.SEC1.HDR.TXT1" w:val="_AMO_838499660"/>
    <w:docVar w:name="_AMO_SingleObject_748751766_ROM_F0.SEC2.Calis_1.SEC4.SEC1.HDR.Optimization" w:val="_AMO_471043202"/>
    <w:docVar w:name="_AMO_SingleObject_748751766_ROM_F0.SEC2.Calis_1.SEC4.SEC1.SEC2.HDR.Optimization" w:val="_AMO_771952043"/>
    <w:docVar w:name="_AMO_SingleObject_748751766_ROM_F0.SEC2.Calis_1.SEC4.SEC1.SEC3.BDY.Optimization_Convergence_Status" w:val="_AMO_341511701"/>
    <w:docVar w:name="_AMO_SingleObject_748751766_ROM_F0.SEC2.Calis_1.SEC4.SEC1.SEC3.BDY.Optimization_Iteration_History" w:val="_AMO_916054244"/>
    <w:docVar w:name="_AMO_SingleObject_748751766_ROM_F0.SEC2.Calis_1.SEC4.SEC1.SEC3.BDY.Optimization_Optimization_Results" w:val="_AMO_694684229"/>
    <w:docVar w:name="_AMO_SingleObject_748751766_ROM_F0.SEC2.Calis_1.SEC4.SEC1.SEC3.BDY.Optimization_Optimization_Start" w:val="_AMO_183449839"/>
    <w:docVar w:name="_AMO_SingleObject_748751766_ROM_F0.SEC2.Calis_1.SEC4.SEC1.SEC3.BDY.Optimization_Problem_Description" w:val="_AMO_454438990"/>
    <w:docVar w:name="_AMO_SingleObject_748751766_ROM_F0.SEC2.Calis_1.SEC4.SEC1.SEC3.HDR.Optimization" w:val="_AMO_920952098"/>
    <w:docVar w:name="_AMO_SingleObject_748751766_ROM_F0.SEC2.Calis_1.SEC5.SEC1.BDY.Fit_Fit_Summary" w:val="_AMO_694388057"/>
    <w:docVar w:name="_AMO_SingleObject_748751766_ROM_F0.SEC2.Calis_1.SEC5.SEC1.HDR.TXT1" w:val="_AMO_711400960"/>
    <w:docVar w:name="_AMO_SingleObject_748751766_ROM_F0.SEC2.Calis_1.SEC6.SEC1.BDY.ML_Estimation_Covariance_Parameters" w:val="_AMO_61549449"/>
    <w:docVar w:name="_AMO_SingleObject_748751766_ROM_F0.SEC2.Calis_1.SEC6.SEC1.BDY.ML_Estimation_Effects_in_Equations" w:val="_AMO_138316334"/>
    <w:docVar w:name="_AMO_SingleObject_748751766_ROM_F0.SEC2.Calis_1.SEC6.SEC1.BDY.ML_Estimation_Equations" w:val="_AMO_461837375"/>
    <w:docVar w:name="_AMO_SingleObject_748751766_ROM_F0.SEC2.Calis_1.SEC6.SEC1.BDY.ML_Estimation_Squared_Multiple_Correlations" w:val="_AMO_802507990"/>
    <w:docVar w:name="_AMO_SingleObject_748751766_ROM_F0.SEC2.Calis_1.SEC6.SEC1.BDY.ML_Estimation_Variances_of_Exogenous_Variables" w:val="_AMO_235569756"/>
    <w:docVar w:name="_AMO_SingleObject_748751766_ROM_F0.SEC2.Calis_1.SEC6.SEC1.HDR.TXT1" w:val="_AMO_504698870"/>
    <w:docVar w:name="_AMO_SingleObject_748751766_ROM_F0.SEC2.Calis_1.SEC7.SEC1.BDY.Standardized_Results_Covariance_Parameters" w:val="_AMO_909046968"/>
    <w:docVar w:name="_AMO_SingleObject_748751766_ROM_F0.SEC2.Calis_1.SEC7.SEC1.BDY.Standardized_Results_Effects_in_Equations" w:val="_AMO_360306797"/>
    <w:docVar w:name="_AMO_SingleObject_748751766_ROM_F0.SEC2.Calis_1.SEC7.SEC1.BDY.Standardized_Results_Equations" w:val="_AMO_616616494"/>
    <w:docVar w:name="_AMO_SingleObject_748751766_ROM_F0.SEC2.Calis_1.SEC7.SEC1.BDY.Standardized_Results_Variances_of_Exogenous_Variables" w:val="_AMO_827200085"/>
    <w:docVar w:name="_AMO_SingleObject_748751766_ROM_F0.SEC2.Calis_1.SEC7.SEC1.HDR.TXT1" w:val="_AMO_1460583"/>
    <w:docVar w:name="_AMO_SingleObject_816624245_ROM_F0.SEC2.Corr_1.SEC1.HDR.TXT1" w:val="_AMO_938662800"/>
    <w:docVar w:name="_AMO_SingleObject_816624245_ROM_F0.SEC2.Corr_1.SEC1.SEC2.BDY.Pearson_Correlations" w:val="_AMO_849163372"/>
    <w:docVar w:name="_AMO_SingleObject_816624245_ROM_F0.SEC2.Corr_1.SEC1.SEC2.BDY.Simple_Statistics" w:val="_AMO_958860866"/>
    <w:docVar w:name="_AMO_SingleObject_816624245_ROM_F0.SEC2.Corr_1.SEC1.SEC2.BDY.Variables_Information" w:val="_AMO_337771797"/>
    <w:docVar w:name="_AMO_SingleObject_816624245_ROM_F0.SEC2.Corr_1.SEC1.SEC2.FTR.TXT1" w:val="_AMO_629245979"/>
    <w:docVar w:name="_AMO_SingleObject_816624245_ROM_F0.SEC2.Corr_1.SEC1.SEC2.HDR.TXT1" w:val="_AMO_768342302"/>
  </w:docVars>
  <w:rsids>
    <w:rsidRoot w:val="00BD32CA"/>
    <w:rsid w:val="00007046"/>
    <w:rsid w:val="000820C0"/>
    <w:rsid w:val="00082CCB"/>
    <w:rsid w:val="000915A3"/>
    <w:rsid w:val="00144790"/>
    <w:rsid w:val="001B6431"/>
    <w:rsid w:val="002862EC"/>
    <w:rsid w:val="002D36CA"/>
    <w:rsid w:val="003E6AFC"/>
    <w:rsid w:val="00416992"/>
    <w:rsid w:val="00542255"/>
    <w:rsid w:val="005478BA"/>
    <w:rsid w:val="00553FA4"/>
    <w:rsid w:val="005C6EC8"/>
    <w:rsid w:val="00757B65"/>
    <w:rsid w:val="008A2B77"/>
    <w:rsid w:val="008C1C5C"/>
    <w:rsid w:val="00A8176C"/>
    <w:rsid w:val="00AB3D46"/>
    <w:rsid w:val="00AD3A2A"/>
    <w:rsid w:val="00AE422A"/>
    <w:rsid w:val="00AF6EF8"/>
    <w:rsid w:val="00B41B95"/>
    <w:rsid w:val="00BC21FF"/>
    <w:rsid w:val="00BD32CA"/>
    <w:rsid w:val="00DD33BB"/>
    <w:rsid w:val="00E63B17"/>
    <w:rsid w:val="00E95729"/>
    <w:rsid w:val="00F2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89031E1-4BD3-4184-83D6-3A5B879CB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ASText">
    <w:name w:val="SAS Text"/>
    <w:basedOn w:val="Normal"/>
    <w:link w:val="SASTextChar"/>
    <w:qFormat/>
    <w:rsid w:val="00007046"/>
    <w:pPr>
      <w:spacing w:after="180" w:line="240" w:lineRule="auto"/>
    </w:pPr>
  </w:style>
  <w:style w:type="character" w:customStyle="1" w:styleId="SASTextChar">
    <w:name w:val="SAS Text Char"/>
    <w:basedOn w:val="DefaultParagraphFont"/>
    <w:link w:val="SASText"/>
    <w:rsid w:val="00007046"/>
  </w:style>
  <w:style w:type="paragraph" w:styleId="Header">
    <w:name w:val="header"/>
    <w:basedOn w:val="Normal"/>
    <w:link w:val="HeaderChar"/>
    <w:uiPriority w:val="99"/>
    <w:unhideWhenUsed/>
    <w:rsid w:val="00BD32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32CA"/>
  </w:style>
  <w:style w:type="paragraph" w:styleId="Footer">
    <w:name w:val="footer"/>
    <w:basedOn w:val="Normal"/>
    <w:link w:val="FooterChar"/>
    <w:uiPriority w:val="99"/>
    <w:unhideWhenUsed/>
    <w:rsid w:val="00BD32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32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SAS Results Chapter 16 Analysis of Covariance.docx</Template>
  <TotalTime>0</TotalTime>
  <Pages>3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SAS</Company>
  <LinksUpToDate>false</LinksUpToDate>
  <CharactersWithSpaces>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Prentice</dc:creator>
  <cp:keywords/>
  <dc:description/>
  <cp:lastModifiedBy>Pamela Prentice</cp:lastModifiedBy>
  <cp:revision>2</cp:revision>
  <dcterms:created xsi:type="dcterms:W3CDTF">2017-03-06T22:18:00Z</dcterms:created>
  <dcterms:modified xsi:type="dcterms:W3CDTF">2017-03-06T22:18:00Z</dcterms:modified>
</cp:coreProperties>
</file>